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638563" w14:textId="51AC9BF1" w:rsidR="00E81978" w:rsidRDefault="00962556">
      <w:pPr>
        <w:pStyle w:val="Title"/>
      </w:pPr>
      <w:sdt>
        <w:sdtPr>
          <w:alias w:val="Title:"/>
          <w:tag w:val="Title:"/>
          <w:id w:val="726351117"/>
          <w:placeholder>
            <w:docPart w:val="CF3672A37ADF4857823332BFB601B5F6"/>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EF0731">
            <w:t>Parenting and Psychology</w:t>
          </w:r>
        </w:sdtContent>
      </w:sdt>
    </w:p>
    <w:p w14:paraId="5D00F005" w14:textId="1B6A4004" w:rsidR="00B823AA" w:rsidRDefault="00F762D1" w:rsidP="00B823AA">
      <w:pPr>
        <w:pStyle w:val="Title2"/>
      </w:pPr>
      <w:r>
        <w:t>(Student’s Name)</w:t>
      </w:r>
    </w:p>
    <w:p w14:paraId="0804CD7B" w14:textId="77777777" w:rsidR="00E81978" w:rsidRDefault="00962556" w:rsidP="00B823AA">
      <w:pPr>
        <w:pStyle w:val="Title2"/>
      </w:pPr>
      <w:sdt>
        <w:sdtPr>
          <w:alias w:val="Institutional Affiliation(s):"/>
          <w:tag w:val="Institutional Affiliation(s):"/>
          <w:id w:val="-1771543088"/>
          <w:placeholder>
            <w:docPart w:val="C4288C4D3F754E268930F434A412B2DD"/>
          </w:placeholder>
          <w:temporary/>
          <w:showingPlcHdr/>
          <w15:appearance w15:val="hidden"/>
          <w:text/>
        </w:sdtPr>
        <w:sdtEndPr/>
        <w:sdtContent>
          <w:r w:rsidR="005D3A03">
            <w:t>[Institutional Affiliation(s)]</w:t>
          </w:r>
        </w:sdtContent>
      </w:sdt>
    </w:p>
    <w:p w14:paraId="5ED70234" w14:textId="3E1A11A4" w:rsidR="00E81978" w:rsidRDefault="00E81978" w:rsidP="00B823AA">
      <w:pPr>
        <w:pStyle w:val="Title2"/>
      </w:pPr>
    </w:p>
    <w:p w14:paraId="797C6638" w14:textId="4B50B05D" w:rsidR="00E81978" w:rsidRDefault="00EF0731">
      <w:pPr>
        <w:pStyle w:val="SectionTitle"/>
      </w:pPr>
      <w:r>
        <w:lastRenderedPageBreak/>
        <w:t>Parenting and Psychology</w:t>
      </w:r>
    </w:p>
    <w:p w14:paraId="437F37B1" w14:textId="77777777" w:rsidR="00EF0731" w:rsidRDefault="00146FB6" w:rsidP="00EF0731">
      <w:pPr>
        <w:pStyle w:val="NoSpacing"/>
        <w:ind w:firstLine="720"/>
      </w:pPr>
      <w:r>
        <w:t>First, t</w:t>
      </w:r>
      <w:r w:rsidR="00F762D1">
        <w:t xml:space="preserve">alking and singing to the infant. Involving the child in what one is doing by talking or singing to them </w:t>
      </w:r>
      <w:r>
        <w:t>offers them a variety of vocabulary to learn. Second, r</w:t>
      </w:r>
      <w:r w:rsidR="00F762D1">
        <w:t xml:space="preserve">esponse is one way to help the brain development of a child. Some people may see it as spoiling the child, but meeting the child’s needs and paying attention to them, improves their communication, and they are able to build trust. </w:t>
      </w:r>
      <w:r w:rsidR="00EF0731">
        <w:t>Third, letting the infant explore. Giving them space to feel different textures and temperatures allows the children to learn things on their own, which is important.</w:t>
      </w:r>
    </w:p>
    <w:p w14:paraId="185750D3" w14:textId="5FA1A0BC" w:rsidR="00EF0731" w:rsidRDefault="00EF0731" w:rsidP="00EF0731">
      <w:pPr>
        <w:pStyle w:val="NoSpacing"/>
        <w:ind w:firstLine="720"/>
      </w:pPr>
      <w:r>
        <w:t xml:space="preserve">In addition, the infant should be allowed to experience various environments. For </w:t>
      </w:r>
      <w:r w:rsidR="001846A0">
        <w:t>example,</w:t>
      </w:r>
      <w:r>
        <w:t xml:space="preserve"> taking them to the park, the zoo, the mall or grocery stores. The new sights, smells and sensations of the different occasions are important for enrichment of their learning experiences. Reading books is equally important for infants’ development. They may not understand but they are stimulated by the pictures, and also allows for bonding between them and the parents. Moreover, </w:t>
      </w:r>
      <w:r w:rsidR="001846A0">
        <w:t>guardians</w:t>
      </w:r>
      <w:r>
        <w:t xml:space="preserve"> should encourage imitation by the infants. Children learn from their immediate environment, and therefore should be encouraged when they imitate an observed act.</w:t>
      </w:r>
    </w:p>
    <w:p w14:paraId="3B897CEB" w14:textId="629B51C5" w:rsidR="00EF0731" w:rsidRDefault="00EF0731" w:rsidP="00EF0731">
      <w:pPr>
        <w:pStyle w:val="NoSpacing"/>
        <w:ind w:firstLine="720"/>
      </w:pPr>
      <w:r>
        <w:t xml:space="preserve">Parents provide an explanation for certain expected behavior, or rules. Making children understand why they are or are not allowed to do certain things makes them reason rationally, instead of feeling unloved. Minimized judgement also copes with toddler autonomy. Instead of parents judging and controlling the children around, they should be </w:t>
      </w:r>
      <w:r w:rsidR="001846A0">
        <w:t>left</w:t>
      </w:r>
      <w:r>
        <w:t xml:space="preserve"> to make mistakes and learn from them, and that way they learn to be independent. They also feel safe with non- </w:t>
      </w:r>
      <w:r w:rsidR="001846A0">
        <w:t>judgmental</w:t>
      </w:r>
      <w:r>
        <w:t xml:space="preserve"> parents, and can ask them for help any time they need it. Parents should also know that at times it’s good to sit back </w:t>
      </w:r>
      <w:r>
        <w:lastRenderedPageBreak/>
        <w:t>and watch their children struggle with a problem, so they can learn to solve it on their own.</w:t>
      </w:r>
    </w:p>
    <w:p w14:paraId="663CC1A4" w14:textId="1A5829CA" w:rsidR="00EF0731" w:rsidRDefault="00EF0731" w:rsidP="00EF0731">
      <w:pPr>
        <w:pStyle w:val="NoSpacing"/>
        <w:ind w:firstLine="720"/>
      </w:pPr>
      <w:r>
        <w:t xml:space="preserve">One major way to avoid temper tantrums is attention. Children are needy beings who want to be touched, cuddled, and sang to at any time. Giving them </w:t>
      </w:r>
      <w:r w:rsidR="001846A0">
        <w:t>the attention,</w:t>
      </w:r>
      <w:r>
        <w:t xml:space="preserve"> they need therefore, saves a parent </w:t>
      </w:r>
      <w:r w:rsidR="001846A0">
        <w:t>tantrum</w:t>
      </w:r>
      <w:r>
        <w:t xml:space="preserve">. In agreement, toddlers should be allowed </w:t>
      </w:r>
      <w:r w:rsidR="001846A0">
        <w:t>reasonable</w:t>
      </w:r>
      <w:r>
        <w:t xml:space="preserve"> freedom to be in control. Some children want independence and when they cannot get </w:t>
      </w:r>
      <w:r w:rsidR="001846A0">
        <w:t>it,</w:t>
      </w:r>
      <w:r>
        <w:t xml:space="preserve"> they have tantrums. Allowing a child to decide what </w:t>
      </w:r>
      <w:r w:rsidR="001846A0">
        <w:t>color</w:t>
      </w:r>
      <w:r>
        <w:t xml:space="preserve"> of dress they want makes them feel important and appreciated. Distraction also curbs tantrums, due to the short attention span of children. </w:t>
      </w:r>
    </w:p>
    <w:p w14:paraId="43DD8CBD" w14:textId="20D86E7C" w:rsidR="00EF0731" w:rsidRDefault="00EF0731" w:rsidP="00EF0731">
      <w:pPr>
        <w:pStyle w:val="NoSpacing"/>
        <w:ind w:firstLine="720"/>
      </w:pPr>
      <w:r>
        <w:t xml:space="preserve">Parents take care of themselves. No parent would like to get sick raising a child, therefore they are keen eating well and exercising, and also being role models makes them be on their best behavior. Toddlers need too much </w:t>
      </w:r>
      <w:r w:rsidR="001846A0">
        <w:t>attention;</w:t>
      </w:r>
      <w:r>
        <w:t xml:space="preserve"> </w:t>
      </w:r>
      <w:r w:rsidR="001846A0">
        <w:t>therefore,</w:t>
      </w:r>
      <w:r>
        <w:t xml:space="preserve"> parents have less time to check on one another, go on a date or have some intimate time. The conversations they mostly engage in at this mostly concern the child.</w:t>
      </w:r>
    </w:p>
    <w:p w14:paraId="75AA83E5" w14:textId="5DCB68DF" w:rsidR="00EF0731" w:rsidRDefault="00EF0731" w:rsidP="00EF0731">
      <w:pPr>
        <w:pStyle w:val="NoSpacing"/>
        <w:ind w:firstLine="720"/>
      </w:pPr>
      <w:r>
        <w:t xml:space="preserve">In result of the added duties and unpredictable sleeping patterns of the toddlers, parents have less sleep than required, or usual. This also changes the parent’s normal routine. Children not </w:t>
      </w:r>
      <w:r w:rsidR="001846A0">
        <w:t>knowing</w:t>
      </w:r>
      <w:r>
        <w:t xml:space="preserve"> much, depend on their </w:t>
      </w:r>
      <w:r w:rsidR="001846A0">
        <w:t>parents</w:t>
      </w:r>
      <w:r>
        <w:t xml:space="preserve"> for guidance, help and any support. Parents have to be patient with their children in the things they know but the children don’t, and guide them regardless of their speed or urge to learn. Also, any activity with the child takes longer, for example making dinner with them, getting ready, or even putting them to bed.</w:t>
      </w:r>
    </w:p>
    <w:p w14:paraId="2992CC4C" w14:textId="77777777" w:rsidR="00EF0731" w:rsidRDefault="00EF0731" w:rsidP="00EF0731">
      <w:pPr>
        <w:pStyle w:val="NoSpacing"/>
        <w:ind w:firstLine="720"/>
      </w:pPr>
    </w:p>
    <w:p w14:paraId="7FB44CDB" w14:textId="77777777" w:rsidR="00EF0731" w:rsidRDefault="00EF0731" w:rsidP="00EF0731"/>
    <w:p w14:paraId="346A70AD" w14:textId="22C5B761" w:rsidR="00E81978" w:rsidRDefault="00E81978">
      <w:pPr>
        <w:pStyle w:val="NoSpacing"/>
      </w:pPr>
    </w:p>
    <w:sdt>
      <w:sdtPr>
        <w:rPr>
          <w:rFonts w:asciiTheme="minorHAnsi" w:eastAsiaTheme="minorEastAsia" w:hAnsiTheme="minorHAnsi" w:cstheme="minorBidi"/>
        </w:rPr>
        <w:id w:val="62297111"/>
        <w:docPartObj>
          <w:docPartGallery w:val="Bibliographies"/>
          <w:docPartUnique/>
        </w:docPartObj>
      </w:sdtPr>
      <w:sdtEndPr/>
      <w:sdtContent>
        <w:p w14:paraId="5F5B8619" w14:textId="77777777" w:rsidR="00E81978" w:rsidRDefault="005D3A03">
          <w:pPr>
            <w:pStyle w:val="SectionTitle"/>
          </w:pPr>
          <w:r>
            <w:t>References</w:t>
          </w:r>
        </w:p>
        <w:p w14:paraId="2928B063" w14:textId="77777777" w:rsidR="001846A0" w:rsidRDefault="00962556" w:rsidP="001846A0">
          <w:pPr>
            <w:pStyle w:val="Bibliography"/>
          </w:pPr>
        </w:p>
      </w:sdtContent>
    </w:sdt>
    <w:p w14:paraId="164BA859" w14:textId="13546EBB" w:rsidR="001846A0" w:rsidRPr="001846A0" w:rsidRDefault="001846A0" w:rsidP="001846A0">
      <w:pPr>
        <w:pStyle w:val="Bibliography"/>
      </w:pPr>
      <w:r>
        <w:rPr>
          <w:rFonts w:ascii="Arial" w:hAnsi="Arial" w:cs="Arial"/>
          <w:color w:val="222222"/>
          <w:sz w:val="20"/>
          <w:szCs w:val="20"/>
          <w:shd w:val="clear" w:color="auto" w:fill="FFFFFF"/>
        </w:rPr>
        <w:t>Lally, J. R., &amp; Mangione, P. (2017). Caring relationships: The heart of early brain development. </w:t>
      </w:r>
      <w:r>
        <w:rPr>
          <w:rFonts w:ascii="Arial" w:hAnsi="Arial" w:cs="Arial"/>
          <w:i/>
          <w:iCs/>
          <w:color w:val="222222"/>
          <w:sz w:val="20"/>
          <w:szCs w:val="20"/>
          <w:shd w:val="clear" w:color="auto" w:fill="FFFFFF"/>
        </w:rPr>
        <w:t>YC Young Children</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72</w:t>
      </w:r>
      <w:r>
        <w:rPr>
          <w:rFonts w:ascii="Arial" w:hAnsi="Arial" w:cs="Arial"/>
          <w:color w:val="222222"/>
          <w:sz w:val="20"/>
          <w:szCs w:val="20"/>
          <w:shd w:val="clear" w:color="auto" w:fill="FFFFFF"/>
        </w:rPr>
        <w:t>(2), 17-24.</w:t>
      </w:r>
    </w:p>
    <w:p w14:paraId="54E744F9" w14:textId="237CAD6C" w:rsidR="001846A0" w:rsidRDefault="001846A0" w:rsidP="001846A0">
      <w:pPr>
        <w:ind w:hanging="720"/>
        <w:rPr>
          <w:rFonts w:ascii="Arial" w:hAnsi="Arial" w:cs="Arial"/>
          <w:color w:val="222222"/>
          <w:sz w:val="20"/>
          <w:szCs w:val="20"/>
          <w:shd w:val="clear" w:color="auto" w:fill="FFFFFF"/>
        </w:rPr>
      </w:pPr>
      <w:r>
        <w:rPr>
          <w:rFonts w:ascii="Arial" w:hAnsi="Arial" w:cs="Arial"/>
          <w:color w:val="222222"/>
          <w:sz w:val="20"/>
          <w:szCs w:val="20"/>
          <w:shd w:val="clear" w:color="auto" w:fill="FFFFFF"/>
        </w:rPr>
        <w:t>Andreadakis, E., Joussemet, M., &amp; Mageau, G. A. (2019). How to support toddlers’ autonomy: Socialization practices reported by parents. </w:t>
      </w:r>
      <w:r>
        <w:rPr>
          <w:rFonts w:ascii="Arial" w:hAnsi="Arial" w:cs="Arial"/>
          <w:i/>
          <w:iCs/>
          <w:color w:val="222222"/>
          <w:sz w:val="20"/>
          <w:szCs w:val="20"/>
          <w:shd w:val="clear" w:color="auto" w:fill="FFFFFF"/>
        </w:rPr>
        <w:t>Early Education and Development</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30</w:t>
      </w:r>
      <w:r>
        <w:rPr>
          <w:rFonts w:ascii="Arial" w:hAnsi="Arial" w:cs="Arial"/>
          <w:color w:val="222222"/>
          <w:sz w:val="20"/>
          <w:szCs w:val="20"/>
          <w:shd w:val="clear" w:color="auto" w:fill="FFFFFF"/>
        </w:rPr>
        <w:t>(3), 297-314.</w:t>
      </w:r>
    </w:p>
    <w:p w14:paraId="0115C9BA" w14:textId="77777777" w:rsidR="001846A0" w:rsidRPr="001846A0" w:rsidRDefault="001846A0" w:rsidP="001846A0">
      <w:pPr>
        <w:ind w:hanging="720"/>
      </w:pPr>
    </w:p>
    <w:sectPr w:rsidR="001846A0" w:rsidRPr="001846A0">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03CBA9" w14:textId="77777777" w:rsidR="00386FDF" w:rsidRDefault="00386FDF">
      <w:pPr>
        <w:spacing w:line="240" w:lineRule="auto"/>
      </w:pPr>
      <w:r>
        <w:separator/>
      </w:r>
    </w:p>
    <w:p w14:paraId="15A9173F" w14:textId="77777777" w:rsidR="00386FDF" w:rsidRDefault="00386FDF"/>
  </w:endnote>
  <w:endnote w:type="continuationSeparator" w:id="0">
    <w:p w14:paraId="3C86A118" w14:textId="77777777" w:rsidR="00386FDF" w:rsidRDefault="00386FDF">
      <w:pPr>
        <w:spacing w:line="240" w:lineRule="auto"/>
      </w:pPr>
      <w:r>
        <w:continuationSeparator/>
      </w:r>
    </w:p>
    <w:p w14:paraId="13DEF70E" w14:textId="77777777" w:rsidR="00386FDF" w:rsidRDefault="00386F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016E8C" w14:textId="77777777" w:rsidR="00386FDF" w:rsidRDefault="00386FDF">
      <w:pPr>
        <w:spacing w:line="240" w:lineRule="auto"/>
      </w:pPr>
      <w:r>
        <w:separator/>
      </w:r>
    </w:p>
    <w:p w14:paraId="39FAB51F" w14:textId="77777777" w:rsidR="00386FDF" w:rsidRDefault="00386FDF"/>
  </w:footnote>
  <w:footnote w:type="continuationSeparator" w:id="0">
    <w:p w14:paraId="2EB9B9E8" w14:textId="77777777" w:rsidR="00386FDF" w:rsidRDefault="00386FDF">
      <w:pPr>
        <w:spacing w:line="240" w:lineRule="auto"/>
      </w:pPr>
      <w:r>
        <w:continuationSeparator/>
      </w:r>
    </w:p>
    <w:p w14:paraId="261DCEB4" w14:textId="77777777" w:rsidR="00386FDF" w:rsidRDefault="00386FD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FC1993" w14:textId="2BF04469" w:rsidR="00E81978" w:rsidRDefault="00962556">
    <w:pPr>
      <w:pStyle w:val="Header"/>
    </w:pPr>
    <w:sdt>
      <w:sdtPr>
        <w:rPr>
          <w:rStyle w:val="Strong"/>
        </w:rPr>
        <w:alias w:val="Running head"/>
        <w:tag w:val=""/>
        <w:id w:val="12739865"/>
        <w:placeholder>
          <w:docPart w:val="8DB1786372164EC788340C84AD565F1C"/>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EF0731">
          <w:rPr>
            <w:rStyle w:val="Strong"/>
          </w:rPr>
          <w:t>CHAPTER TWO INFANTS AND TODDLERS</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0D3F41">
      <w:rPr>
        <w:rStyle w:val="Strong"/>
        <w:noProof/>
      </w:rPr>
      <w:t>8</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2FD04C" w14:textId="128EE574" w:rsidR="00E81978" w:rsidRDefault="005D3A03">
    <w:pPr>
      <w:pStyle w:val="Header"/>
      <w:rPr>
        <w:rStyle w:val="Strong"/>
      </w:rPr>
    </w:pPr>
    <w:r>
      <w:t xml:space="preserve">Running head: </w:t>
    </w:r>
    <w:sdt>
      <w:sdtPr>
        <w:rPr>
          <w:rStyle w:val="Strong"/>
        </w:rPr>
        <w:alias w:val="Running head"/>
        <w:tag w:val=""/>
        <w:id w:val="-696842620"/>
        <w:placeholder>
          <w:docPart w:val="8293EC1303DF40918BFB3A7337AEA7E1"/>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EF0731">
          <w:rPr>
            <w:rStyle w:val="Strong"/>
          </w:rPr>
          <w:t>CHAPTER TWO INFANTS AND TODDLERS</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0D3F41">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attachedTemplate r:id="rId1"/>
  <w:defaultTabStop w:val="720"/>
  <w:characterSpacingControl w:val="doNotCompress"/>
  <w:hdrShapeDefaults>
    <o:shapedefaults v:ext="edit" spidmax="4097"/>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2D1"/>
    <w:rsid w:val="000D3F41"/>
    <w:rsid w:val="00146FB6"/>
    <w:rsid w:val="001846A0"/>
    <w:rsid w:val="00285A31"/>
    <w:rsid w:val="00355DCA"/>
    <w:rsid w:val="00386FDF"/>
    <w:rsid w:val="00551A02"/>
    <w:rsid w:val="005534FA"/>
    <w:rsid w:val="005D3A03"/>
    <w:rsid w:val="008002C0"/>
    <w:rsid w:val="008C5323"/>
    <w:rsid w:val="00962556"/>
    <w:rsid w:val="009A6A3B"/>
    <w:rsid w:val="00B823AA"/>
    <w:rsid w:val="00BA45DB"/>
    <w:rsid w:val="00BF4184"/>
    <w:rsid w:val="00C0601E"/>
    <w:rsid w:val="00C31D30"/>
    <w:rsid w:val="00CD6E39"/>
    <w:rsid w:val="00CF6E91"/>
    <w:rsid w:val="00D85B68"/>
    <w:rsid w:val="00E6004D"/>
    <w:rsid w:val="00E81978"/>
    <w:rsid w:val="00EF0731"/>
    <w:rsid w:val="00F379B7"/>
    <w:rsid w:val="00F525FA"/>
    <w:rsid w:val="00F762D1"/>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59A3ACB"/>
  <w15:chartTrackingRefBased/>
  <w15:docId w15:val="{73792166-54F3-409A-B600-2D835CA05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 /><Relationship Id="rId13" Type="http://schemas.openxmlformats.org/officeDocument/2006/relationships/theme" Target="theme/theme1.xml" /><Relationship Id="rId3" Type="http://schemas.openxmlformats.org/officeDocument/2006/relationships/numbering" Target="numbering.xml" /><Relationship Id="rId7" Type="http://schemas.openxmlformats.org/officeDocument/2006/relationships/footnotes" Target="footnotes.xml" /><Relationship Id="rId12" Type="http://schemas.openxmlformats.org/officeDocument/2006/relationships/glossaryDocument" Target="glossary/document.xml" /><Relationship Id="rId2" Type="http://schemas.openxmlformats.org/officeDocument/2006/relationships/customXml" Target="../customXml/item2.xml" /><Relationship Id="rId1" Type="http://schemas.openxmlformats.org/officeDocument/2006/relationships/customXml" Target="../customXml/item1.xml" /><Relationship Id="rId6" Type="http://schemas.openxmlformats.org/officeDocument/2006/relationships/webSettings" Target="webSettings.xml" /><Relationship Id="rId11" Type="http://schemas.openxmlformats.org/officeDocument/2006/relationships/fontTable" Target="fontTable.xml" /><Relationship Id="rId5" Type="http://schemas.openxmlformats.org/officeDocument/2006/relationships/settings" Target="settings.xml" /><Relationship Id="rId10" Type="http://schemas.openxmlformats.org/officeDocument/2006/relationships/header" Target="header2.xml" /><Relationship Id="rId4" Type="http://schemas.openxmlformats.org/officeDocument/2006/relationships/styles" Target="styles.xml" /><Relationship Id="rId9" Type="http://schemas.openxmlformats.org/officeDocument/2006/relationships/header" Target="header1.xml" /></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AppData\Roaming\Microsoft\Templates\APA%20style%20report%20(6th%20edition)(2).dotx" TargetMode="Externa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F3672A37ADF4857823332BFB601B5F6"/>
        <w:category>
          <w:name w:val="General"/>
          <w:gallery w:val="placeholder"/>
        </w:category>
        <w:types>
          <w:type w:val="bbPlcHdr"/>
        </w:types>
        <w:behaviors>
          <w:behavior w:val="content"/>
        </w:behaviors>
        <w:guid w:val="{AA96A5E7-5A55-459E-862F-FB708568BA76}"/>
      </w:docPartPr>
      <w:docPartBody>
        <w:p w:rsidR="0096078A" w:rsidRDefault="00B720ED">
          <w:pPr>
            <w:pStyle w:val="CF3672A37ADF4857823332BFB601B5F6"/>
          </w:pPr>
          <w:r>
            <w:t>[Title Here, up to 12 Words, on One to Two Lines]</w:t>
          </w:r>
        </w:p>
      </w:docPartBody>
    </w:docPart>
    <w:docPart>
      <w:docPartPr>
        <w:name w:val="C4288C4D3F754E268930F434A412B2DD"/>
        <w:category>
          <w:name w:val="General"/>
          <w:gallery w:val="placeholder"/>
        </w:category>
        <w:types>
          <w:type w:val="bbPlcHdr"/>
        </w:types>
        <w:behaviors>
          <w:behavior w:val="content"/>
        </w:behaviors>
        <w:guid w:val="{4881A533-5061-4C11-B273-A52B29A7FFB8}"/>
      </w:docPartPr>
      <w:docPartBody>
        <w:p w:rsidR="0096078A" w:rsidRDefault="00B720ED">
          <w:pPr>
            <w:pStyle w:val="C4288C4D3F754E268930F434A412B2DD"/>
          </w:pPr>
          <w:r>
            <w:t>[Institutional Affiliation(s)]</w:t>
          </w:r>
        </w:p>
      </w:docPartBody>
    </w:docPart>
    <w:docPart>
      <w:docPartPr>
        <w:name w:val="8DB1786372164EC788340C84AD565F1C"/>
        <w:category>
          <w:name w:val="General"/>
          <w:gallery w:val="placeholder"/>
        </w:category>
        <w:types>
          <w:type w:val="bbPlcHdr"/>
        </w:types>
        <w:behaviors>
          <w:behavior w:val="content"/>
        </w:behaviors>
        <w:guid w:val="{773ACFC1-ED20-48E1-A93A-0DA60AD02464}"/>
      </w:docPartPr>
      <w:docPartBody>
        <w:p w:rsidR="0096078A" w:rsidRDefault="00B720ED">
          <w:pPr>
            <w:pStyle w:val="8DB1786372164EC788340C84AD565F1C"/>
          </w:pPr>
          <w:r w:rsidRPr="005D3A03">
            <w:t>Figures title:</w:t>
          </w:r>
        </w:p>
      </w:docPartBody>
    </w:docPart>
    <w:docPart>
      <w:docPartPr>
        <w:name w:val="8293EC1303DF40918BFB3A7337AEA7E1"/>
        <w:category>
          <w:name w:val="General"/>
          <w:gallery w:val="placeholder"/>
        </w:category>
        <w:types>
          <w:type w:val="bbPlcHdr"/>
        </w:types>
        <w:behaviors>
          <w:behavior w:val="content"/>
        </w:behaviors>
        <w:guid w:val="{41C88280-63C1-4D32-B28F-647466FA3F49}"/>
      </w:docPartPr>
      <w:docPartBody>
        <w:p w:rsidR="0096078A" w:rsidRDefault="00B720ED">
          <w:pPr>
            <w:pStyle w:val="8293EC1303DF40918BFB3A7337AEA7E1"/>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Segoe UI">
    <w:panose1 w:val="020B0502040204020203"/>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0ED"/>
    <w:rsid w:val="0096078A"/>
    <w:rsid w:val="00B72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F3672A37ADF4857823332BFB601B5F6">
    <w:name w:val="CF3672A37ADF4857823332BFB601B5F6"/>
  </w:style>
  <w:style w:type="paragraph" w:customStyle="1" w:styleId="C4288C4D3F754E268930F434A412B2DD">
    <w:name w:val="C4288C4D3F754E268930F434A412B2DD"/>
  </w:style>
  <w:style w:type="character" w:styleId="Emphasis">
    <w:name w:val="Emphasis"/>
    <w:basedOn w:val="DefaultParagraphFont"/>
    <w:uiPriority w:val="4"/>
    <w:unhideWhenUsed/>
    <w:qFormat/>
    <w:rPr>
      <w:i/>
      <w:iCs/>
    </w:rPr>
  </w:style>
  <w:style w:type="paragraph" w:customStyle="1" w:styleId="8DB1786372164EC788340C84AD565F1C">
    <w:name w:val="8DB1786372164EC788340C84AD565F1C"/>
  </w:style>
  <w:style w:type="paragraph" w:customStyle="1" w:styleId="8293EC1303DF40918BFB3A7337AEA7E1">
    <w:name w:val="8293EC1303DF40918BFB3A7337AEA7E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CHAPTER TWO INFANTS AND TODDLERS</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C38E88D-50D8-4600-A3A8-E7D573F7934E}">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APA%20style%20report%20(6th%20edition)(2).dotx</Template>
  <TotalTime>0</TotalTime>
  <Pages>5</Pages>
  <Words>572</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Parenting and Psychology</dc:title>
  <dc:subject/>
  <dc:creator>ASUS</dc:creator>
  <cp:keywords/>
  <dc:description/>
  <cp:lastModifiedBy>254716226303</cp:lastModifiedBy>
  <cp:revision>2</cp:revision>
  <dcterms:created xsi:type="dcterms:W3CDTF">2020-12-23T04:58:00Z</dcterms:created>
  <dcterms:modified xsi:type="dcterms:W3CDTF">2020-12-23T04:58:00Z</dcterms:modified>
</cp:coreProperties>
</file>